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004" w:rsidRPr="008348DF" w:rsidRDefault="008348DF" w:rsidP="00860004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8"/>
        </w:rPr>
      </w:pPr>
      <w:r>
        <w:rPr>
          <w:rFonts w:ascii="Times New Roman" w:eastAsia="Times New Roman" w:hAnsi="Times New Roman" w:cs="Times New Roman"/>
          <w:bCs/>
          <w:sz w:val="26"/>
          <w:szCs w:val="28"/>
        </w:rPr>
        <w:t>Đỗ Văn Hoàn</w:t>
      </w:r>
      <w:r w:rsidR="009121C4" w:rsidRPr="008348DF">
        <w:rPr>
          <w:rFonts w:ascii="Times New Roman" w:eastAsia="Times New Roman" w:hAnsi="Times New Roman" w:cs="Times New Roman"/>
          <w:bCs/>
          <w:sz w:val="26"/>
          <w:szCs w:val="28"/>
        </w:rPr>
        <w:t xml:space="preserve"> -THCS Lê Ích Mộc – Thủy Nguyên</w:t>
      </w:r>
    </w:p>
    <w:p w:rsidR="009F5E90" w:rsidRPr="008348DF" w:rsidRDefault="009F5E90" w:rsidP="00860004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8"/>
        </w:rPr>
      </w:pPr>
      <w:r w:rsidRPr="008348DF">
        <w:rPr>
          <w:rFonts w:ascii="Times New Roman" w:eastAsia="Times New Roman" w:hAnsi="Times New Roman" w:cs="Times New Roman"/>
          <w:bCs/>
          <w:sz w:val="26"/>
          <w:szCs w:val="28"/>
        </w:rPr>
        <w:t>CAUHOI</w:t>
      </w:r>
    </w:p>
    <w:p w:rsidR="00860004" w:rsidRPr="008348DF" w:rsidRDefault="00CF5535" w:rsidP="00CF5535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noProof/>
          <w:sz w:val="26"/>
          <w:szCs w:val="28"/>
        </w:rPr>
      </w:pPr>
      <w:r w:rsidRPr="008348DF">
        <w:rPr>
          <w:b/>
          <w:noProof/>
          <w:sz w:val="26"/>
          <w:szCs w:val="28"/>
        </w:rPr>
        <w:t xml:space="preserve">Bài </w:t>
      </w:r>
      <w:r w:rsidR="009B647E" w:rsidRPr="008348DF">
        <w:rPr>
          <w:b/>
          <w:noProof/>
          <w:sz w:val="26"/>
          <w:szCs w:val="28"/>
        </w:rPr>
        <w:t>4</w:t>
      </w:r>
      <w:r w:rsidR="009B647E" w:rsidRPr="008348DF">
        <w:rPr>
          <w:noProof/>
          <w:sz w:val="26"/>
          <w:szCs w:val="28"/>
        </w:rPr>
        <w:t>(0,75đ)</w:t>
      </w:r>
      <w:r w:rsidRPr="008348DF">
        <w:rPr>
          <w:noProof/>
          <w:sz w:val="26"/>
          <w:szCs w:val="28"/>
        </w:rPr>
        <w:t>.</w:t>
      </w:r>
    </w:p>
    <w:p w:rsidR="00CF5535" w:rsidRPr="008348DF" w:rsidRDefault="00CF5535" w:rsidP="00CF5535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sz w:val="26"/>
          <w:szCs w:val="28"/>
        </w:rPr>
      </w:pPr>
      <w:r w:rsidRPr="008348DF">
        <w:rPr>
          <w:sz w:val="26"/>
          <w:szCs w:val="28"/>
        </w:rPr>
        <w:t>Một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bồn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chứa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xăng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gồm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hai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nửa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hình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cầu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và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một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hình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trụ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có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kích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thước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như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hình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vẽ</w:t>
      </w:r>
      <w:r w:rsidR="00860004" w:rsidRPr="008348DF">
        <w:rPr>
          <w:sz w:val="26"/>
          <w:szCs w:val="28"/>
        </w:rPr>
        <w:t xml:space="preserve"> </w:t>
      </w:r>
      <w:r w:rsidRPr="008348DF">
        <w:rPr>
          <w:sz w:val="26"/>
          <w:szCs w:val="28"/>
        </w:rPr>
        <w:t>sau</w:t>
      </w:r>
    </w:p>
    <w:p w:rsidR="00CF5535" w:rsidRPr="008348DF" w:rsidRDefault="00CF5535" w:rsidP="00CF55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348DF">
        <w:rPr>
          <w:rFonts w:ascii="Times New Roman" w:hAnsi="Times New Roman" w:cs="Times New Roman"/>
          <w:noProof/>
          <w:sz w:val="26"/>
          <w:szCs w:val="28"/>
        </w:rPr>
        <w:drawing>
          <wp:inline distT="0" distB="0" distL="0" distR="0">
            <wp:extent cx="2369820" cy="1097280"/>
            <wp:effectExtent l="0" t="0" r="0" b="7620"/>
            <wp:docPr id="1" name="Picture 1" descr="IMG_3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377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535" w:rsidRPr="008348DF" w:rsidRDefault="00CF5535" w:rsidP="00CF55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  <w:r w:rsidRPr="008348DF">
        <w:rPr>
          <w:rFonts w:ascii="Times New Roman" w:eastAsia="Times New Roman" w:hAnsi="Times New Roman" w:cs="Times New Roman"/>
          <w:sz w:val="26"/>
          <w:szCs w:val="28"/>
        </w:rPr>
        <w:t>Tính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thể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tích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của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bồn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chứa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="008348DF">
        <w:rPr>
          <w:rFonts w:ascii="Times New Roman" w:eastAsia="Times New Roman" w:hAnsi="Times New Roman" w:cs="Times New Roman"/>
          <w:sz w:val="26"/>
          <w:szCs w:val="28"/>
        </w:rPr>
        <w:t>xăng(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Làm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tròn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kết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quả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đến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chữ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số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thập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phân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thứ</w:t>
      </w:r>
      <w:r w:rsidR="00860004" w:rsidRPr="008348DF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="00E902C1" w:rsidRPr="008348DF">
        <w:rPr>
          <w:rFonts w:ascii="Times New Roman" w:eastAsia="Times New Roman" w:hAnsi="Times New Roman" w:cs="Times New Roman"/>
          <w:sz w:val="26"/>
          <w:szCs w:val="28"/>
        </w:rPr>
        <w:t>hai</w:t>
      </w:r>
      <w:r w:rsidRPr="008348DF">
        <w:rPr>
          <w:rFonts w:ascii="Times New Roman" w:eastAsia="Times New Roman" w:hAnsi="Times New Roman" w:cs="Times New Roman"/>
          <w:sz w:val="26"/>
          <w:szCs w:val="28"/>
        </w:rPr>
        <w:t>)</w:t>
      </w:r>
    </w:p>
    <w:p w:rsidR="00E902C1" w:rsidRPr="008348DF" w:rsidRDefault="00E902C1">
      <w:pPr>
        <w:rPr>
          <w:sz w:val="26"/>
        </w:rPr>
      </w:pPr>
    </w:p>
    <w:p w:rsidR="00E902C1" w:rsidRPr="008348DF" w:rsidRDefault="00947F0C" w:rsidP="00947F0C">
      <w:pPr>
        <w:jc w:val="center"/>
        <w:rPr>
          <w:rFonts w:ascii="Times New Roman" w:hAnsi="Times New Roman" w:cs="Times New Roman"/>
          <w:sz w:val="26"/>
          <w:szCs w:val="28"/>
        </w:rPr>
      </w:pPr>
      <w:r w:rsidRPr="008348DF">
        <w:rPr>
          <w:rFonts w:ascii="Times New Roman" w:hAnsi="Times New Roman" w:cs="Times New Roman"/>
          <w:sz w:val="26"/>
          <w:szCs w:val="28"/>
        </w:rPr>
        <w:t>DAPAN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989"/>
        <w:gridCol w:w="7199"/>
        <w:gridCol w:w="1037"/>
      </w:tblGrid>
      <w:tr w:rsidR="00C2158F" w:rsidRPr="003A2A34" w:rsidTr="00AF48B8">
        <w:tc>
          <w:tcPr>
            <w:tcW w:w="989" w:type="dxa"/>
          </w:tcPr>
          <w:p w:rsidR="00C2158F" w:rsidRPr="003A2A34" w:rsidRDefault="00C2158F" w:rsidP="00AF48B8">
            <w:pPr>
              <w:spacing w:before="60" w:after="60"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</w:pPr>
            <w:r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  <w:t>Bài</w:t>
            </w:r>
          </w:p>
        </w:tc>
        <w:tc>
          <w:tcPr>
            <w:tcW w:w="7199" w:type="dxa"/>
          </w:tcPr>
          <w:p w:rsidR="00C2158F" w:rsidRPr="003A2A34" w:rsidRDefault="00C2158F" w:rsidP="00AF48B8">
            <w:pPr>
              <w:spacing w:before="60" w:after="60"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</w:pPr>
            <w:r w:rsidRPr="003A2A34"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  <w:t>Nội dung</w:t>
            </w:r>
          </w:p>
        </w:tc>
        <w:tc>
          <w:tcPr>
            <w:tcW w:w="1037" w:type="dxa"/>
          </w:tcPr>
          <w:p w:rsidR="00C2158F" w:rsidRPr="003A2A34" w:rsidRDefault="00C2158F" w:rsidP="00AF48B8">
            <w:pPr>
              <w:spacing w:before="60" w:after="60"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</w:pPr>
            <w:r w:rsidRPr="003A2A34"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  <w:t>Điểm</w:t>
            </w:r>
          </w:p>
        </w:tc>
      </w:tr>
      <w:tr w:rsidR="00C2158F" w:rsidTr="00AF48B8">
        <w:tc>
          <w:tcPr>
            <w:tcW w:w="989" w:type="dxa"/>
            <w:vAlign w:val="center"/>
          </w:tcPr>
          <w:p w:rsidR="00C2158F" w:rsidRPr="003A2A34" w:rsidRDefault="00C2158F" w:rsidP="00AF48B8">
            <w:pPr>
              <w:spacing w:before="60" w:after="60"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</w:pPr>
            <w:r w:rsidRPr="003A2A34"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  <w:t>4</w:t>
            </w:r>
          </w:p>
          <w:p w:rsidR="00C2158F" w:rsidRDefault="00C2158F" w:rsidP="00AF48B8">
            <w:pPr>
              <w:spacing w:before="60" w:after="60" w:line="276" w:lineRule="auto"/>
              <w:jc w:val="center"/>
              <w:rPr>
                <w:rFonts w:eastAsia="Calibri" w:cs="Times New Roman"/>
                <w:sz w:val="26"/>
                <w:szCs w:val="26"/>
                <w:lang w:eastAsia="vi-VN"/>
              </w:rPr>
            </w:pPr>
            <w:r w:rsidRPr="003A2A34">
              <w:rPr>
                <w:rFonts w:eastAsia="Calibri" w:cs="Times New Roman"/>
                <w:b/>
                <w:bCs/>
                <w:sz w:val="26"/>
                <w:szCs w:val="26"/>
                <w:lang w:eastAsia="vi-VN"/>
              </w:rPr>
              <w:t>(0,75đ)</w:t>
            </w:r>
          </w:p>
        </w:tc>
        <w:tc>
          <w:tcPr>
            <w:tcW w:w="7199" w:type="dxa"/>
          </w:tcPr>
          <w:p w:rsidR="00C2158F" w:rsidRPr="008348DF" w:rsidRDefault="00C2158F" w:rsidP="00C2158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6"/>
                <w:szCs w:val="28"/>
              </w:rPr>
            </w:pPr>
            <w:r w:rsidRPr="008348DF">
              <w:rPr>
                <w:sz w:val="26"/>
                <w:szCs w:val="28"/>
              </w:rPr>
              <w:t>Thể tích của hình trụ là :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V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>1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πr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2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h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π.(1,8: 2)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2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.3,62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9,21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>(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m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3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)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.</w:t>
            </w:r>
          </w:p>
          <w:p w:rsidR="00C2158F" w:rsidRPr="008348DF" w:rsidRDefault="00C2158F" w:rsidP="00C215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mjx-char"/>
                <w:sz w:val="26"/>
                <w:szCs w:val="28"/>
                <w:bdr w:val="none" w:sz="0" w:space="0" w:color="auto" w:frame="1"/>
              </w:rPr>
            </w:pPr>
            <w:r w:rsidRPr="008348DF">
              <w:rPr>
                <w:sz w:val="26"/>
                <w:szCs w:val="28"/>
              </w:rPr>
              <w:t>Thể tích 2 nửa hình cầu là: 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V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>2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position w:val="-24"/>
                <w:sz w:val="26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2pt;height:31.5pt" o:ole="">
                  <v:imagedata r:id="rId5" o:title=""/>
                </v:shape>
                <o:OLEObject Type="Embed" ProgID="Equation.DSMT4" ShapeID="_x0000_i1044" DrawAspect="Content" ObjectID="_1708060002" r:id="rId6"/>
              </w:objec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πR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3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position w:val="-24"/>
                <w:sz w:val="26"/>
              </w:rPr>
              <w:object w:dxaOrig="240" w:dyaOrig="620">
                <v:shape id="_x0000_i1045" type="#_x0000_t75" style="width:12pt;height:31.5pt" o:ole="">
                  <v:imagedata r:id="rId5" o:title=""/>
                </v:shape>
                <o:OLEObject Type="Embed" ProgID="Equation.DSMT4" ShapeID="_x0000_i1045" DrawAspect="Content" ObjectID="_1708060003" r:id="rId7"/>
              </w:objec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π(1,8:2)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3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3,05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>(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m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3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)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.</w:t>
            </w:r>
          </w:p>
          <w:p w:rsidR="00C2158F" w:rsidRDefault="00C2158F" w:rsidP="00C2158F">
            <w:pPr>
              <w:spacing w:before="60" w:after="60" w:line="276" w:lineRule="auto"/>
              <w:rPr>
                <w:rFonts w:eastAsia="Calibri" w:cs="Times New Roman"/>
                <w:sz w:val="26"/>
                <w:szCs w:val="26"/>
                <w:lang w:eastAsia="vi-VN"/>
              </w:rPr>
            </w:pPr>
            <w:r w:rsidRPr="008348DF">
              <w:rPr>
                <w:sz w:val="26"/>
                <w:szCs w:val="28"/>
              </w:rPr>
              <w:t>Vậy thể tích của bồn chứa xăng là: 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V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V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>1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+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V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>2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  <w:vertAlign w:val="subscript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=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12,26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 xml:space="preserve"> (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</w:rPr>
              <w:t>m</w:t>
            </w:r>
            <w:r w:rsidRPr="008348DF">
              <w:rPr>
                <w:rStyle w:val="mjx-char"/>
                <w:sz w:val="26"/>
                <w:szCs w:val="28"/>
                <w:bdr w:val="none" w:sz="0" w:space="0" w:color="auto" w:frame="1"/>
                <w:vertAlign w:val="superscript"/>
              </w:rPr>
              <w:t>3</w:t>
            </w:r>
            <w:r>
              <w:rPr>
                <w:rStyle w:val="mjx-char"/>
                <w:sz w:val="26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1037" w:type="dxa"/>
          </w:tcPr>
          <w:p w:rsidR="00C2158F" w:rsidRPr="008348DF" w:rsidRDefault="00C2158F" w:rsidP="00C2158F">
            <w:pPr>
              <w:spacing w:line="360" w:lineRule="auto"/>
              <w:jc w:val="center"/>
              <w:rPr>
                <w:rFonts w:eastAsia="Times New Roman" w:cs="Times New Roman"/>
                <w:sz w:val="26"/>
                <w:szCs w:val="28"/>
              </w:rPr>
            </w:pPr>
            <w:r w:rsidRPr="008348DF">
              <w:rPr>
                <w:rFonts w:eastAsia="Times New Roman" w:cs="Times New Roman"/>
                <w:sz w:val="26"/>
                <w:szCs w:val="28"/>
              </w:rPr>
              <w:t>0,25</w:t>
            </w:r>
          </w:p>
          <w:p w:rsidR="00C2158F" w:rsidRPr="008348DF" w:rsidRDefault="00C2158F" w:rsidP="00C2158F">
            <w:pPr>
              <w:spacing w:line="360" w:lineRule="auto"/>
              <w:jc w:val="center"/>
              <w:rPr>
                <w:rFonts w:eastAsia="Times New Roman" w:cs="Times New Roman"/>
                <w:sz w:val="26"/>
                <w:szCs w:val="28"/>
              </w:rPr>
            </w:pPr>
            <w:r w:rsidRPr="008348DF">
              <w:rPr>
                <w:rFonts w:eastAsia="Times New Roman" w:cs="Times New Roman"/>
                <w:sz w:val="26"/>
                <w:szCs w:val="28"/>
              </w:rPr>
              <w:t>0,25</w:t>
            </w:r>
          </w:p>
          <w:p w:rsidR="00C2158F" w:rsidRDefault="00C2158F" w:rsidP="00E44629">
            <w:pPr>
              <w:spacing w:before="60" w:after="60" w:line="276" w:lineRule="auto"/>
              <w:jc w:val="center"/>
              <w:rPr>
                <w:rFonts w:eastAsia="Calibri" w:cs="Times New Roman"/>
                <w:sz w:val="26"/>
                <w:szCs w:val="26"/>
                <w:lang w:eastAsia="vi-VN"/>
              </w:rPr>
            </w:pPr>
            <w:bookmarkStart w:id="0" w:name="_GoBack"/>
            <w:bookmarkEnd w:id="0"/>
            <w:r w:rsidRPr="008348DF">
              <w:rPr>
                <w:rFonts w:eastAsia="Times New Roman" w:cs="Times New Roman"/>
                <w:sz w:val="26"/>
                <w:szCs w:val="28"/>
              </w:rPr>
              <w:t>0,25</w:t>
            </w:r>
          </w:p>
        </w:tc>
      </w:tr>
    </w:tbl>
    <w:p w:rsidR="00A64950" w:rsidRPr="008348DF" w:rsidRDefault="00A64950" w:rsidP="00E902C1">
      <w:pPr>
        <w:rPr>
          <w:rFonts w:ascii="Times New Roman" w:hAnsi="Times New Roman" w:cs="Times New Roman"/>
          <w:sz w:val="28"/>
          <w:szCs w:val="28"/>
        </w:rPr>
      </w:pPr>
    </w:p>
    <w:sectPr w:rsidR="00A64950" w:rsidRPr="008348DF" w:rsidSect="00860004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F5535"/>
    <w:rsid w:val="00225C3E"/>
    <w:rsid w:val="004256EB"/>
    <w:rsid w:val="008348DF"/>
    <w:rsid w:val="00860004"/>
    <w:rsid w:val="009121C4"/>
    <w:rsid w:val="00947F0C"/>
    <w:rsid w:val="009B647E"/>
    <w:rsid w:val="009F5E90"/>
    <w:rsid w:val="00A64950"/>
    <w:rsid w:val="00BF4591"/>
    <w:rsid w:val="00C2158F"/>
    <w:rsid w:val="00CF5535"/>
    <w:rsid w:val="00E44629"/>
    <w:rsid w:val="00E902C1"/>
    <w:rsid w:val="00FB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8AF36D-48BC-412E-AAE1-92149866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E902C1"/>
  </w:style>
  <w:style w:type="table" w:styleId="TableGrid">
    <w:name w:val="Table Grid"/>
    <w:basedOn w:val="TableNormal"/>
    <w:uiPriority w:val="39"/>
    <w:rsid w:val="00E90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0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004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C2158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2021-02-17T15:25:00Z</dcterms:created>
  <dcterms:modified xsi:type="dcterms:W3CDTF">2022-03-06T01:20:00Z</dcterms:modified>
</cp:coreProperties>
</file>